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67B55" w14:textId="77777777" w:rsidR="00994331" w:rsidRPr="00994331" w:rsidRDefault="00994331" w:rsidP="00994331">
      <w:pPr>
        <w:spacing w:after="0" w:line="288" w:lineRule="auto"/>
        <w:jc w:val="right"/>
        <w:rPr>
          <w:rFonts w:ascii="Calibri" w:eastAsia="Calibri" w:hAnsi="Calibri" w:cs="Times New Roman"/>
          <w:color w:val="000000"/>
          <w:kern w:val="0"/>
          <w:sz w:val="18"/>
          <w:szCs w:val="18"/>
          <w14:ligatures w14:val="none"/>
        </w:rPr>
      </w:pPr>
      <w:r w:rsidRPr="00994331">
        <w:rPr>
          <w:rFonts w:ascii="Verdana" w:eastAsia="Times New Roman" w:hAnsi="Verdana" w:cs="Calibri"/>
          <w:b/>
          <w:caps/>
          <w:color w:val="000000"/>
          <w:kern w:val="28"/>
          <w:sz w:val="18"/>
          <w:szCs w:val="18"/>
          <w14:ligatures w14:val="none"/>
        </w:rPr>
        <w:t>ZAŁĄCZNIK NR 9 DO SWZ – Oświadczenie wykonawców WSPÓLNIE UBIEGAJĄCYCH SIĘ O UDZIELENIE ZAMÓWIENIA</w:t>
      </w:r>
    </w:p>
    <w:p w14:paraId="1D86724D" w14:textId="77777777" w:rsidR="00994331" w:rsidRPr="00994331" w:rsidRDefault="00994331" w:rsidP="00994331">
      <w:pPr>
        <w:suppressAutoHyphens/>
        <w:spacing w:after="0" w:line="240" w:lineRule="auto"/>
        <w:ind w:left="357" w:right="-284"/>
        <w:jc w:val="center"/>
        <w:outlineLvl w:val="0"/>
        <w:rPr>
          <w:rFonts w:ascii="Verdana" w:eastAsia="Times New Roman" w:hAnsi="Verdana" w:cs="Calibri"/>
          <w:b/>
          <w:kern w:val="28"/>
          <w:sz w:val="20"/>
          <w:szCs w:val="20"/>
          <w:lang w:eastAsia="pl-PL"/>
          <w14:ligatures w14:val="none"/>
        </w:rPr>
      </w:pPr>
    </w:p>
    <w:p w14:paraId="49DBC8B7" w14:textId="77777777" w:rsidR="00994331" w:rsidRPr="00994331" w:rsidRDefault="00994331" w:rsidP="00994331">
      <w:pPr>
        <w:suppressAutoHyphens/>
        <w:spacing w:after="0" w:line="240" w:lineRule="auto"/>
        <w:ind w:left="357" w:right="-284"/>
        <w:jc w:val="center"/>
        <w:outlineLvl w:val="0"/>
        <w:rPr>
          <w:rFonts w:ascii="Verdana" w:eastAsia="Times New Roman" w:hAnsi="Verdana" w:cs="Calibri"/>
          <w:b/>
          <w:kern w:val="28"/>
          <w:sz w:val="20"/>
          <w:szCs w:val="20"/>
          <w:lang w:eastAsia="pl-PL"/>
          <w14:ligatures w14:val="none"/>
        </w:rPr>
      </w:pPr>
    </w:p>
    <w:p w14:paraId="0FAFFF08" w14:textId="77777777" w:rsidR="00994331" w:rsidRPr="00994331" w:rsidRDefault="00994331" w:rsidP="00994331">
      <w:pPr>
        <w:suppressAutoHyphens/>
        <w:spacing w:after="0" w:line="240" w:lineRule="auto"/>
        <w:jc w:val="center"/>
        <w:outlineLvl w:val="0"/>
        <w:rPr>
          <w:rFonts w:ascii="Trebuchet MS" w:eastAsia="Times New Roman" w:hAnsi="Trebuchet MS" w:cs="Calibri"/>
          <w:b/>
          <w:color w:val="1A7466"/>
          <w:kern w:val="28"/>
          <w:sz w:val="32"/>
          <w:szCs w:val="32"/>
          <w:lang w:eastAsia="pl-PL"/>
          <w14:ligatures w14:val="none"/>
        </w:rPr>
      </w:pPr>
      <w:bookmarkStart w:id="0" w:name="_Toc206579130"/>
      <w:r w:rsidRPr="00994331">
        <w:rPr>
          <w:rFonts w:ascii="Trebuchet MS" w:eastAsia="Times New Roman" w:hAnsi="Trebuchet MS" w:cs="Calibri"/>
          <w:b/>
          <w:color w:val="1A7466"/>
          <w:kern w:val="28"/>
          <w:sz w:val="32"/>
          <w:szCs w:val="32"/>
          <w:lang w:eastAsia="pl-PL"/>
          <w14:ligatures w14:val="none"/>
        </w:rPr>
        <w:t>OŚWIADCZENIE WYKONAWCÓW WSPÓLNIE UBIEGAJĄCYCH SIĘ</w:t>
      </w:r>
      <w:bookmarkEnd w:id="0"/>
      <w:r w:rsidRPr="00994331">
        <w:rPr>
          <w:rFonts w:ascii="Trebuchet MS" w:eastAsia="Times New Roman" w:hAnsi="Trebuchet MS" w:cs="Calibri"/>
          <w:b/>
          <w:color w:val="1A7466"/>
          <w:kern w:val="28"/>
          <w:sz w:val="32"/>
          <w:szCs w:val="32"/>
          <w:lang w:eastAsia="pl-PL"/>
          <w14:ligatures w14:val="none"/>
        </w:rPr>
        <w:t xml:space="preserve"> </w:t>
      </w:r>
    </w:p>
    <w:p w14:paraId="6DD7949E" w14:textId="77777777" w:rsidR="00994331" w:rsidRPr="00994331" w:rsidRDefault="00994331" w:rsidP="00994331">
      <w:pPr>
        <w:suppressAutoHyphens/>
        <w:spacing w:after="0" w:line="240" w:lineRule="auto"/>
        <w:ind w:left="357" w:right="-284"/>
        <w:jc w:val="center"/>
        <w:outlineLvl w:val="0"/>
        <w:rPr>
          <w:rFonts w:ascii="Trebuchet MS" w:eastAsia="Times New Roman" w:hAnsi="Trebuchet MS" w:cs="Calibri"/>
          <w:b/>
          <w:color w:val="1A7466"/>
          <w:kern w:val="28"/>
          <w:sz w:val="32"/>
          <w:szCs w:val="32"/>
          <w:lang w:eastAsia="pl-PL"/>
          <w14:ligatures w14:val="none"/>
        </w:rPr>
      </w:pPr>
      <w:bookmarkStart w:id="1" w:name="_Toc206579131"/>
      <w:r w:rsidRPr="00994331">
        <w:rPr>
          <w:rFonts w:ascii="Trebuchet MS" w:eastAsia="Times New Roman" w:hAnsi="Trebuchet MS" w:cs="Calibri"/>
          <w:b/>
          <w:color w:val="1A7466"/>
          <w:kern w:val="28"/>
          <w:sz w:val="32"/>
          <w:szCs w:val="32"/>
          <w:lang w:eastAsia="pl-PL"/>
          <w14:ligatures w14:val="none"/>
        </w:rPr>
        <w:t>O UDZIELENIE ZAMÓWIENIA</w:t>
      </w:r>
      <w:bookmarkEnd w:id="1"/>
    </w:p>
    <w:p w14:paraId="026D72E1" w14:textId="77777777" w:rsidR="00994331" w:rsidRPr="00994331" w:rsidRDefault="00994331" w:rsidP="00994331">
      <w:pPr>
        <w:suppressAutoHyphens/>
        <w:spacing w:after="0" w:line="240" w:lineRule="auto"/>
        <w:ind w:left="357" w:right="-284"/>
        <w:jc w:val="center"/>
        <w:outlineLvl w:val="0"/>
        <w:rPr>
          <w:rFonts w:ascii="Verdana" w:eastAsia="Times New Roman" w:hAnsi="Verdana" w:cs="Calibri"/>
          <w:kern w:val="28"/>
          <w:sz w:val="20"/>
          <w:szCs w:val="20"/>
          <w:lang w:eastAsia="pl-PL"/>
          <w14:ligatures w14:val="none"/>
        </w:rPr>
      </w:pPr>
      <w:r w:rsidRPr="00994331">
        <w:rPr>
          <w:rFonts w:ascii="Verdana" w:eastAsia="Times New Roman" w:hAnsi="Verdana" w:cs="Calibri"/>
          <w:b/>
          <w:kern w:val="28"/>
          <w:sz w:val="20"/>
          <w:szCs w:val="20"/>
          <w:lang w:eastAsia="pl-PL"/>
          <w14:ligatures w14:val="none"/>
        </w:rPr>
        <w:br/>
      </w:r>
    </w:p>
    <w:p w14:paraId="3BDCD06B" w14:textId="77777777" w:rsidR="00994331" w:rsidRPr="00994331" w:rsidRDefault="00994331" w:rsidP="00994331">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2" w:name="_Toc206579132"/>
      <w:r w:rsidRPr="00994331">
        <w:rPr>
          <w:rFonts w:ascii="Verdana" w:eastAsia="Times New Roman" w:hAnsi="Verdana" w:cs="Calibri"/>
          <w:kern w:val="28"/>
          <w:sz w:val="18"/>
          <w:szCs w:val="18"/>
          <w:lang w:eastAsia="pl-PL"/>
          <w14:ligatures w14:val="none"/>
        </w:rPr>
        <w:t>W związku z ubieganiem się o udzielenie zamówienia publicznego w ramach postępowania prowadzonego w trybie przetargu nieograniczonego pn. „Serwis sprężarek w PGE Energia Ciepła S.A. Oddział w Szczecinie”  (nr referencyjny POST/PEC/PEC/UZR/00856/2025), niniejszym oświadczam, że poszczególni Wykonawcy wspólnie ubiegający się o udzielenie zamówienia wykonają następujące usługi:</w:t>
      </w:r>
      <w:bookmarkEnd w:id="2"/>
    </w:p>
    <w:p w14:paraId="213478EF" w14:textId="77777777" w:rsidR="00994331" w:rsidRPr="00994331" w:rsidRDefault="00994331" w:rsidP="00994331">
      <w:pPr>
        <w:suppressAutoHyphens/>
        <w:spacing w:before="120" w:after="120" w:line="240" w:lineRule="auto"/>
        <w:ind w:left="360" w:right="-284"/>
        <w:jc w:val="both"/>
        <w:outlineLvl w:val="0"/>
        <w:rPr>
          <w:rFonts w:ascii="Verdana" w:eastAsia="Times New Roman" w:hAnsi="Verdana" w:cs="Calibri"/>
          <w:b/>
          <w:kern w:val="28"/>
          <w:sz w:val="18"/>
          <w:szCs w:val="18"/>
          <w:lang w:eastAsia="pl-PL"/>
          <w14:ligatures w14:val="none"/>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994331" w:rsidRPr="00994331" w14:paraId="32BA1108" w14:textId="77777777" w:rsidTr="00720E47">
        <w:trPr>
          <w:trHeight w:val="454"/>
        </w:trPr>
        <w:tc>
          <w:tcPr>
            <w:tcW w:w="715" w:type="dxa"/>
            <w:shd w:val="clear" w:color="auto" w:fill="1A7466"/>
            <w:vAlign w:val="center"/>
          </w:tcPr>
          <w:p w14:paraId="75102E0E" w14:textId="77777777" w:rsidR="00994331" w:rsidRPr="00994331" w:rsidRDefault="00994331" w:rsidP="00994331">
            <w:pPr>
              <w:jc w:val="center"/>
              <w:rPr>
                <w:rFonts w:eastAsia="Calibri" w:cs="Calibri"/>
                <w:b/>
                <w:sz w:val="16"/>
                <w:szCs w:val="16"/>
              </w:rPr>
            </w:pPr>
            <w:r w:rsidRPr="00994331">
              <w:rPr>
                <w:rFonts w:eastAsia="Calibri" w:cs="Calibri"/>
                <w:b/>
                <w:sz w:val="16"/>
                <w:szCs w:val="16"/>
              </w:rPr>
              <w:t>L.p.</w:t>
            </w:r>
          </w:p>
        </w:tc>
        <w:tc>
          <w:tcPr>
            <w:tcW w:w="3821" w:type="dxa"/>
            <w:shd w:val="clear" w:color="auto" w:fill="1A7466"/>
            <w:vAlign w:val="center"/>
          </w:tcPr>
          <w:p w14:paraId="08C3C8FF" w14:textId="77777777" w:rsidR="00994331" w:rsidRPr="00994331" w:rsidRDefault="00994331" w:rsidP="00994331">
            <w:pPr>
              <w:ind w:hanging="30"/>
              <w:jc w:val="center"/>
              <w:rPr>
                <w:rFonts w:eastAsia="Calibri" w:cs="Calibri"/>
                <w:b/>
                <w:sz w:val="16"/>
                <w:szCs w:val="16"/>
              </w:rPr>
            </w:pPr>
            <w:r w:rsidRPr="00994331">
              <w:rPr>
                <w:rFonts w:eastAsia="Calibri" w:cs="Calibri"/>
                <w:b/>
                <w:sz w:val="16"/>
                <w:szCs w:val="16"/>
              </w:rPr>
              <w:t>Nazwa i adres Wykonawcy</w:t>
            </w:r>
          </w:p>
        </w:tc>
        <w:tc>
          <w:tcPr>
            <w:tcW w:w="5387" w:type="dxa"/>
            <w:shd w:val="clear" w:color="auto" w:fill="1A7466"/>
            <w:vAlign w:val="center"/>
          </w:tcPr>
          <w:p w14:paraId="5A02A67E" w14:textId="77777777" w:rsidR="00994331" w:rsidRPr="00994331" w:rsidRDefault="00994331" w:rsidP="00994331">
            <w:pPr>
              <w:ind w:hanging="30"/>
              <w:jc w:val="center"/>
              <w:rPr>
                <w:rFonts w:eastAsia="Calibri" w:cs="Calibri"/>
                <w:b/>
                <w:sz w:val="16"/>
                <w:szCs w:val="16"/>
              </w:rPr>
            </w:pPr>
            <w:r w:rsidRPr="00994331">
              <w:rPr>
                <w:rFonts w:eastAsia="Calibri" w:cs="Calibri"/>
                <w:b/>
                <w:sz w:val="16"/>
                <w:szCs w:val="16"/>
              </w:rPr>
              <w:t>Zakres wykonywanych usług</w:t>
            </w:r>
          </w:p>
        </w:tc>
      </w:tr>
      <w:tr w:rsidR="00994331" w:rsidRPr="00994331" w14:paraId="2E679C68" w14:textId="77777777" w:rsidTr="00720E47">
        <w:trPr>
          <w:trHeight w:val="454"/>
        </w:trPr>
        <w:tc>
          <w:tcPr>
            <w:tcW w:w="715" w:type="dxa"/>
            <w:shd w:val="clear" w:color="auto" w:fill="auto"/>
            <w:vAlign w:val="center"/>
          </w:tcPr>
          <w:p w14:paraId="272C30E8" w14:textId="77777777" w:rsidR="00994331" w:rsidRPr="00994331" w:rsidRDefault="00994331" w:rsidP="00994331">
            <w:pPr>
              <w:ind w:left="360"/>
              <w:jc w:val="center"/>
              <w:rPr>
                <w:rFonts w:eastAsia="Calibri" w:cs="Calibri"/>
                <w:sz w:val="18"/>
                <w:szCs w:val="18"/>
              </w:rPr>
            </w:pPr>
          </w:p>
        </w:tc>
        <w:tc>
          <w:tcPr>
            <w:tcW w:w="3821" w:type="dxa"/>
            <w:shd w:val="clear" w:color="auto" w:fill="auto"/>
            <w:vAlign w:val="center"/>
          </w:tcPr>
          <w:p w14:paraId="655CF551" w14:textId="77777777" w:rsidR="00994331" w:rsidRPr="00994331" w:rsidRDefault="00994331" w:rsidP="00994331">
            <w:pPr>
              <w:ind w:left="360"/>
              <w:jc w:val="center"/>
              <w:rPr>
                <w:rFonts w:eastAsia="Calibri" w:cs="Calibri"/>
                <w:sz w:val="18"/>
                <w:szCs w:val="18"/>
              </w:rPr>
            </w:pPr>
          </w:p>
        </w:tc>
        <w:tc>
          <w:tcPr>
            <w:tcW w:w="5387" w:type="dxa"/>
            <w:shd w:val="clear" w:color="auto" w:fill="auto"/>
            <w:vAlign w:val="center"/>
          </w:tcPr>
          <w:p w14:paraId="3A3C17BE" w14:textId="77777777" w:rsidR="00994331" w:rsidRPr="00994331" w:rsidRDefault="00994331" w:rsidP="00994331">
            <w:pPr>
              <w:ind w:left="360"/>
              <w:jc w:val="center"/>
              <w:rPr>
                <w:rFonts w:eastAsia="Calibri" w:cs="Calibri"/>
                <w:sz w:val="18"/>
                <w:szCs w:val="18"/>
              </w:rPr>
            </w:pPr>
          </w:p>
        </w:tc>
      </w:tr>
      <w:tr w:rsidR="00994331" w:rsidRPr="00994331" w14:paraId="13A9263A" w14:textId="77777777" w:rsidTr="00720E47">
        <w:trPr>
          <w:trHeight w:val="454"/>
        </w:trPr>
        <w:tc>
          <w:tcPr>
            <w:tcW w:w="715" w:type="dxa"/>
            <w:shd w:val="clear" w:color="auto" w:fill="auto"/>
            <w:vAlign w:val="center"/>
          </w:tcPr>
          <w:p w14:paraId="57E80717" w14:textId="77777777" w:rsidR="00994331" w:rsidRPr="00994331" w:rsidRDefault="00994331" w:rsidP="00994331">
            <w:pPr>
              <w:ind w:left="360"/>
              <w:jc w:val="center"/>
              <w:rPr>
                <w:rFonts w:eastAsia="Calibri" w:cs="Calibri"/>
                <w:sz w:val="18"/>
                <w:szCs w:val="18"/>
              </w:rPr>
            </w:pPr>
          </w:p>
        </w:tc>
        <w:tc>
          <w:tcPr>
            <w:tcW w:w="3821" w:type="dxa"/>
            <w:shd w:val="clear" w:color="auto" w:fill="auto"/>
            <w:vAlign w:val="center"/>
          </w:tcPr>
          <w:p w14:paraId="7B64D7DE" w14:textId="77777777" w:rsidR="00994331" w:rsidRPr="00994331" w:rsidRDefault="00994331" w:rsidP="00994331">
            <w:pPr>
              <w:ind w:left="360"/>
              <w:jc w:val="center"/>
              <w:rPr>
                <w:rFonts w:eastAsia="Calibri" w:cs="Calibri"/>
                <w:sz w:val="18"/>
                <w:szCs w:val="18"/>
              </w:rPr>
            </w:pPr>
          </w:p>
        </w:tc>
        <w:tc>
          <w:tcPr>
            <w:tcW w:w="5387" w:type="dxa"/>
            <w:shd w:val="clear" w:color="auto" w:fill="auto"/>
            <w:vAlign w:val="center"/>
          </w:tcPr>
          <w:p w14:paraId="66BA49AC" w14:textId="77777777" w:rsidR="00994331" w:rsidRPr="00994331" w:rsidRDefault="00994331" w:rsidP="00994331">
            <w:pPr>
              <w:ind w:left="360"/>
              <w:jc w:val="center"/>
              <w:rPr>
                <w:rFonts w:eastAsia="Calibri" w:cs="Calibri"/>
                <w:sz w:val="18"/>
                <w:szCs w:val="18"/>
              </w:rPr>
            </w:pPr>
          </w:p>
        </w:tc>
      </w:tr>
    </w:tbl>
    <w:p w14:paraId="5B2C3145" w14:textId="77777777" w:rsidR="00994331" w:rsidRPr="00994331" w:rsidRDefault="00994331" w:rsidP="00994331">
      <w:pPr>
        <w:suppressAutoHyphens/>
        <w:spacing w:before="120" w:after="120" w:line="240" w:lineRule="auto"/>
        <w:ind w:left="360" w:right="-284"/>
        <w:jc w:val="both"/>
        <w:outlineLvl w:val="0"/>
        <w:rPr>
          <w:rFonts w:ascii="Verdana" w:eastAsia="Times New Roman" w:hAnsi="Verdana" w:cs="Calibri"/>
          <w:kern w:val="28"/>
          <w:sz w:val="18"/>
          <w:szCs w:val="18"/>
          <w:lang w:eastAsia="pl-PL"/>
          <w14:ligatures w14:val="none"/>
        </w:rPr>
      </w:pPr>
    </w:p>
    <w:p w14:paraId="496B18BB" w14:textId="77777777" w:rsidR="00994331" w:rsidRPr="00994331" w:rsidRDefault="00994331" w:rsidP="00994331">
      <w:pPr>
        <w:suppressAutoHyphens/>
        <w:spacing w:before="120" w:after="120" w:line="240" w:lineRule="auto"/>
        <w:jc w:val="both"/>
        <w:outlineLvl w:val="0"/>
        <w:rPr>
          <w:rFonts w:ascii="Verdana" w:eastAsia="Times New Roman" w:hAnsi="Verdana" w:cs="Calibri"/>
          <w:i/>
          <w:kern w:val="28"/>
          <w:sz w:val="18"/>
          <w:szCs w:val="18"/>
          <w:lang w:eastAsia="pl-PL"/>
          <w14:ligatures w14:val="none"/>
        </w:rPr>
      </w:pPr>
      <w:bookmarkStart w:id="3" w:name="_Toc206579133"/>
      <w:r w:rsidRPr="00994331">
        <w:rPr>
          <w:rFonts w:ascii="Verdana" w:eastAsia="Times New Roman" w:hAnsi="Verdana" w:cs="Calibri"/>
          <w:i/>
          <w:kern w:val="28"/>
          <w:sz w:val="18"/>
          <w:szCs w:val="18"/>
          <w:lang w:eastAsia="pl-PL"/>
          <w14:ligatures w14:val="none"/>
        </w:rPr>
        <w:t>UWAGA: Należy dostosować ilość wierszy do ilości Wykonawców wspólnie ubiegających się o udzielenie zamówienia.</w:t>
      </w:r>
      <w:bookmarkEnd w:id="3"/>
    </w:p>
    <w:p w14:paraId="2CA090A8" w14:textId="77777777" w:rsidR="00994331" w:rsidRPr="00994331" w:rsidRDefault="00994331" w:rsidP="00994331">
      <w:pPr>
        <w:rPr>
          <w:rFonts w:ascii="Calibri" w:eastAsia="Calibri" w:hAnsi="Calibri" w:cs="Times New Roman"/>
          <w:b/>
          <w:caps/>
          <w:kern w:val="0"/>
          <w14:ligatures w14:val="none"/>
        </w:rPr>
      </w:pPr>
    </w:p>
    <w:p w14:paraId="26DA44E4" w14:textId="77777777" w:rsidR="00994331" w:rsidRPr="00994331" w:rsidRDefault="00994331" w:rsidP="00994331">
      <w:pPr>
        <w:suppressAutoHyphens/>
        <w:spacing w:after="0" w:line="240" w:lineRule="auto"/>
        <w:ind w:left="360" w:right="-284"/>
        <w:jc w:val="right"/>
        <w:outlineLvl w:val="0"/>
        <w:rPr>
          <w:rFonts w:ascii="Verdana" w:eastAsia="Times New Roman" w:hAnsi="Verdana" w:cs="Calibri"/>
          <w:b/>
          <w:i/>
          <w:kern w:val="28"/>
          <w:sz w:val="20"/>
          <w:szCs w:val="20"/>
          <w:lang w:eastAsia="pl-PL"/>
          <w14:ligatures w14:val="none"/>
        </w:rPr>
      </w:pPr>
    </w:p>
    <w:p w14:paraId="1E9199B9" w14:textId="77777777" w:rsidR="00994331" w:rsidRPr="00994331" w:rsidRDefault="00994331" w:rsidP="00994331">
      <w:pPr>
        <w:suppressAutoHyphens/>
        <w:spacing w:after="0" w:line="240" w:lineRule="auto"/>
        <w:ind w:left="360" w:right="-284"/>
        <w:jc w:val="right"/>
        <w:outlineLvl w:val="0"/>
        <w:rPr>
          <w:rFonts w:ascii="Verdana" w:eastAsia="Times New Roman" w:hAnsi="Verdana" w:cs="Calibri"/>
          <w:b/>
          <w:i/>
          <w:kern w:val="28"/>
          <w:sz w:val="20"/>
          <w:szCs w:val="20"/>
          <w:lang w:eastAsia="pl-PL"/>
          <w14:ligatures w14:val="none"/>
        </w:rPr>
      </w:pPr>
    </w:p>
    <w:p w14:paraId="52C31F34" w14:textId="77777777" w:rsidR="00994331" w:rsidRPr="00994331" w:rsidRDefault="00994331" w:rsidP="00994331">
      <w:pPr>
        <w:suppressAutoHyphens/>
        <w:spacing w:after="0" w:line="240" w:lineRule="auto"/>
        <w:ind w:left="360" w:right="-284"/>
        <w:jc w:val="right"/>
        <w:outlineLvl w:val="0"/>
        <w:rPr>
          <w:rFonts w:ascii="Verdana" w:eastAsia="Times New Roman" w:hAnsi="Verdana" w:cs="Calibri"/>
          <w:b/>
          <w:i/>
          <w:kern w:val="28"/>
          <w:sz w:val="20"/>
          <w:szCs w:val="20"/>
          <w:lang w:eastAsia="pl-PL"/>
          <w14:ligatures w14:val="none"/>
        </w:rPr>
      </w:pPr>
    </w:p>
    <w:p w14:paraId="2290F54B" w14:textId="77777777" w:rsidR="00994331" w:rsidRPr="00994331" w:rsidRDefault="00994331" w:rsidP="00994331">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bookmarkStart w:id="4" w:name="_Toc206579134"/>
      <w:r w:rsidRPr="00994331">
        <w:rPr>
          <w:rFonts w:ascii="Verdana" w:eastAsia="Times New Roman" w:hAnsi="Verdana" w:cs="Calibri"/>
          <w:b/>
          <w:i/>
          <w:kern w:val="28"/>
          <w:sz w:val="14"/>
          <w:szCs w:val="14"/>
          <w:lang w:eastAsia="pl-PL"/>
          <w14:ligatures w14:val="none"/>
        </w:rPr>
        <w:t>dokument należy podpisać</w:t>
      </w:r>
      <w:r w:rsidRPr="00994331">
        <w:rPr>
          <w:rFonts w:ascii="Verdana" w:eastAsia="Times New Roman" w:hAnsi="Verdana" w:cs="Calibri"/>
          <w:b/>
          <w:i/>
          <w:kern w:val="0"/>
          <w:sz w:val="14"/>
          <w:szCs w:val="14"/>
          <w:lang w:eastAsia="pl-PL"/>
          <w14:ligatures w14:val="none"/>
        </w:rPr>
        <w:t xml:space="preserve"> kwalifikowanym podpisem </w:t>
      </w:r>
      <w:r w:rsidRPr="00994331">
        <w:rPr>
          <w:rFonts w:ascii="Verdana" w:eastAsia="Times New Roman" w:hAnsi="Verdana" w:cs="Calibri"/>
          <w:b/>
          <w:i/>
          <w:kern w:val="28"/>
          <w:sz w:val="14"/>
          <w:szCs w:val="14"/>
          <w:lang w:eastAsia="pl-PL"/>
          <w14:ligatures w14:val="none"/>
        </w:rPr>
        <w:t>elektronicznym</w:t>
      </w:r>
      <w:bookmarkEnd w:id="4"/>
    </w:p>
    <w:p w14:paraId="2E1F0B33" w14:textId="77777777" w:rsidR="00994331" w:rsidRPr="00994331" w:rsidRDefault="00994331" w:rsidP="00994331">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bookmarkStart w:id="5" w:name="_Toc206579135"/>
      <w:r w:rsidRPr="00994331">
        <w:rPr>
          <w:rFonts w:ascii="Verdana" w:eastAsia="Times New Roman" w:hAnsi="Verdana" w:cs="Calibri"/>
          <w:b/>
          <w:i/>
          <w:kern w:val="28"/>
          <w:sz w:val="14"/>
          <w:szCs w:val="14"/>
          <w:lang w:eastAsia="pl-PL"/>
          <w14:ligatures w14:val="none"/>
        </w:rPr>
        <w:t>przez osobę lub osoby umocowane</w:t>
      </w:r>
      <w:bookmarkEnd w:id="5"/>
    </w:p>
    <w:p w14:paraId="77FD6BE8" w14:textId="77777777" w:rsidR="00994331" w:rsidRPr="00994331" w:rsidRDefault="00994331" w:rsidP="00994331">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bookmarkStart w:id="6" w:name="_Toc206579136"/>
      <w:r w:rsidRPr="00994331">
        <w:rPr>
          <w:rFonts w:ascii="Verdana" w:eastAsia="Times New Roman" w:hAnsi="Verdana" w:cs="Calibri"/>
          <w:b/>
          <w:i/>
          <w:kern w:val="28"/>
          <w:sz w:val="14"/>
          <w:szCs w:val="14"/>
          <w:lang w:eastAsia="pl-PL"/>
          <w14:ligatures w14:val="none"/>
        </w:rPr>
        <w:t>do złożenia podpisu w imieniu Wykonawcy</w:t>
      </w:r>
      <w:bookmarkEnd w:id="6"/>
    </w:p>
    <w:p w14:paraId="50218EF4" w14:textId="77777777" w:rsidR="00994331" w:rsidRPr="00994331" w:rsidRDefault="00994331" w:rsidP="00994331">
      <w:pPr>
        <w:rPr>
          <w:rFonts w:ascii="Calibri" w:eastAsia="Calibri" w:hAnsi="Calibri" w:cs="Times New Roman"/>
          <w:kern w:val="0"/>
          <w:sz w:val="14"/>
          <w:szCs w:val="14"/>
          <w14:ligatures w14:val="none"/>
        </w:rPr>
      </w:pPr>
    </w:p>
    <w:p w14:paraId="3276013B" w14:textId="77777777" w:rsidR="00994331" w:rsidRPr="00994331" w:rsidRDefault="00994331" w:rsidP="00994331">
      <w:pPr>
        <w:suppressAutoHyphens/>
        <w:spacing w:before="120" w:after="120" w:line="240" w:lineRule="auto"/>
        <w:ind w:right="-284"/>
        <w:jc w:val="both"/>
        <w:outlineLvl w:val="0"/>
        <w:rPr>
          <w:rFonts w:ascii="Verdana" w:eastAsia="Times New Roman" w:hAnsi="Verdana" w:cs="Calibri"/>
          <w:i/>
          <w:kern w:val="28"/>
          <w:sz w:val="14"/>
          <w:szCs w:val="14"/>
          <w:lang w:eastAsia="pl-PL"/>
          <w14:ligatures w14:val="none"/>
        </w:rPr>
      </w:pPr>
      <w:bookmarkStart w:id="7" w:name="_Toc206579137"/>
      <w:r w:rsidRPr="00994331">
        <w:rPr>
          <w:rFonts w:ascii="Verdana" w:eastAsia="Times New Roman" w:hAnsi="Verdana" w:cs="Calibri"/>
          <w:i/>
          <w:kern w:val="28"/>
          <w:sz w:val="14"/>
          <w:szCs w:val="14"/>
          <w:lang w:eastAsia="pl-PL"/>
          <w14:ligatures w14:val="none"/>
        </w:rPr>
        <w:t>* Niewłaściwe skreślić</w:t>
      </w:r>
      <w:bookmarkEnd w:id="7"/>
    </w:p>
    <w:p w14:paraId="7419FF0F" w14:textId="77777777" w:rsidR="00994331" w:rsidRPr="00994331" w:rsidRDefault="00994331" w:rsidP="00994331">
      <w:pPr>
        <w:suppressAutoHyphens/>
        <w:spacing w:after="0" w:line="240" w:lineRule="auto"/>
        <w:ind w:right="-284"/>
        <w:jc w:val="right"/>
        <w:outlineLvl w:val="0"/>
        <w:rPr>
          <w:rFonts w:ascii="Verdana" w:eastAsia="Times New Roman" w:hAnsi="Verdana" w:cs="Calibri"/>
          <w:b/>
          <w:i/>
          <w:caps/>
          <w:kern w:val="28"/>
          <w:sz w:val="20"/>
          <w:szCs w:val="20"/>
          <w:lang w:eastAsia="pl-PL"/>
          <w14:ligatures w14:val="none"/>
        </w:rPr>
      </w:pPr>
    </w:p>
    <w:p w14:paraId="6BEC0438" w14:textId="061DB27A" w:rsidR="000E460A" w:rsidRPr="000E460A" w:rsidRDefault="000E460A" w:rsidP="000E460A">
      <w:pPr>
        <w:tabs>
          <w:tab w:val="left" w:pos="3650"/>
        </w:tabs>
      </w:pPr>
    </w:p>
    <w:sectPr w:rsidR="000E460A" w:rsidRPr="000E460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D887" w14:textId="77777777" w:rsidR="00391A97" w:rsidRDefault="00391A97" w:rsidP="000E460A">
      <w:pPr>
        <w:spacing w:after="0" w:line="240" w:lineRule="auto"/>
      </w:pPr>
      <w:r>
        <w:separator/>
      </w:r>
    </w:p>
  </w:endnote>
  <w:endnote w:type="continuationSeparator" w:id="0">
    <w:p w14:paraId="7FB9A6BA" w14:textId="77777777" w:rsidR="00391A97" w:rsidRDefault="00391A97"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4E919" w14:textId="77777777" w:rsidR="00391A97" w:rsidRDefault="00391A97" w:rsidP="000E460A">
      <w:pPr>
        <w:spacing w:after="0" w:line="240" w:lineRule="auto"/>
      </w:pPr>
      <w:r>
        <w:separator/>
      </w:r>
    </w:p>
  </w:footnote>
  <w:footnote w:type="continuationSeparator" w:id="0">
    <w:p w14:paraId="2481E989" w14:textId="77777777" w:rsidR="00391A97" w:rsidRDefault="00391A97" w:rsidP="000E4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Pr="00994331" w:rsidRDefault="000E460A" w:rsidP="000E460A">
          <w:pPr>
            <w:suppressAutoHyphens/>
            <w:ind w:right="187"/>
            <w:rPr>
              <w:rFonts w:ascii="Trebuchet MS" w:eastAsia="Calibri" w:hAnsi="Trebuchet MS"/>
              <w:color w:val="000000"/>
              <w:sz w:val="14"/>
              <w:szCs w:val="18"/>
            </w:rPr>
          </w:pPr>
          <w:r w:rsidRPr="00994331">
            <w:rPr>
              <w:rFonts w:ascii="Trebuchet MS" w:eastAsia="Calibri" w:hAnsi="Trebuchet MS"/>
              <w:color w:val="000000"/>
              <w:sz w:val="14"/>
              <w:szCs w:val="18"/>
            </w:rPr>
            <w:t>Specyfikacja Warunków Zamówienia (SWZ)</w:t>
          </w:r>
        </w:p>
        <w:p w14:paraId="5DA155DF" w14:textId="77777777" w:rsidR="000E460A" w:rsidRPr="00994331" w:rsidRDefault="000E460A" w:rsidP="000E460A">
          <w:pPr>
            <w:suppressAutoHyphens/>
            <w:ind w:right="187"/>
            <w:rPr>
              <w:rFonts w:ascii="Calibri Light" w:hAnsi="Calibri Light"/>
              <w:color w:val="000000"/>
              <w:sz w:val="14"/>
              <w:szCs w:val="18"/>
            </w:rPr>
          </w:pPr>
          <w:r w:rsidRPr="00994331">
            <w:rPr>
              <w:rFonts w:ascii="Calibri Light" w:hAnsi="Calibri Light"/>
              <w:color w:val="000000"/>
              <w:sz w:val="14"/>
              <w:szCs w:val="18"/>
            </w:rPr>
            <w:t>Serwis sprężarek w PGE Energia Ciepła S.A. Oddział w Szczecinie</w:t>
          </w:r>
        </w:p>
        <w:p w14:paraId="11683836" w14:textId="77777777" w:rsidR="000E460A" w:rsidRPr="00994331" w:rsidRDefault="000E460A" w:rsidP="000E460A">
          <w:pPr>
            <w:suppressAutoHyphens/>
            <w:ind w:right="187"/>
            <w:rPr>
              <w:rFonts w:ascii="Calibri Light" w:hAnsi="Calibri Light"/>
              <w:color w:val="000000"/>
              <w:sz w:val="14"/>
              <w:szCs w:val="18"/>
            </w:rPr>
          </w:pPr>
          <w:r w:rsidRPr="00994331">
            <w:rPr>
              <w:rFonts w:ascii="Calibri Light" w:hAnsi="Calibri Light"/>
              <w:color w:val="000000"/>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38.5pt">
                <v:imagedata r:id="rId1" o:title=""/>
              </v:shape>
              <o:OLEObject Type="Embed" ProgID="PBrush" ShapeID="_x0000_i1025" DrawAspect="Content" ObjectID="_1823927653"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391A97"/>
    <w:rsid w:val="00401A50"/>
    <w:rsid w:val="00513E15"/>
    <w:rsid w:val="00551B95"/>
    <w:rsid w:val="00994331"/>
    <w:rsid w:val="00CB0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DF364"/>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9 do SWZ_Oświadczenie Wykonawców wspólnie ubiegających się_edyt.docx</dmsv2BaseFileName>
    <dmsv2BaseDisplayName xmlns="http://schemas.microsoft.com/sharepoint/v3">Zał. 9 do SWZ_Oświadczenie Wykonawców wspólnie ubiegających się_edyt</dmsv2BaseDisplayName>
    <dmsv2SWPP2ObjectNumber xmlns="http://schemas.microsoft.com/sharepoint/v3">POST/PEC/PEC/UZR/00856/2025                       </dmsv2SWPP2ObjectNumber>
    <dmsv2SWPP2SumMD5 xmlns="http://schemas.microsoft.com/sharepoint/v3">7fab7c99dbf91e6c1b1bde6a2f505cc3</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23695127</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DPFVW34YURAE-1766223228-10155</_dlc_DocId>
    <_dlc_DocIdUrl xmlns="a19cb1c7-c5c7-46d4-85ae-d83685407bba">
      <Url>https://swpp2.dms.gkpge.pl/sites/40/_layouts/15/DocIdRedir.aspx?ID=DPFVW34YURAE-1766223228-10155</Url>
      <Description>DPFVW34YURAE-1766223228-10155</Description>
    </_dlc_DocIdUrl>
  </documentManagement>
</p:properties>
</file>

<file path=customXml/itemProps1.xml><?xml version="1.0" encoding="utf-8"?>
<ds:datastoreItem xmlns:ds="http://schemas.openxmlformats.org/officeDocument/2006/customXml" ds:itemID="{CB861E21-6455-489F-8DE6-95C68E809F17}"/>
</file>

<file path=customXml/itemProps2.xml><?xml version="1.0" encoding="utf-8"?>
<ds:datastoreItem xmlns:ds="http://schemas.openxmlformats.org/officeDocument/2006/customXml" ds:itemID="{AB3DBD99-EDF4-4154-B49D-0C60559E4226}"/>
</file>

<file path=customXml/itemProps3.xml><?xml version="1.0" encoding="utf-8"?>
<ds:datastoreItem xmlns:ds="http://schemas.openxmlformats.org/officeDocument/2006/customXml" ds:itemID="{CF6B0385-8BC5-4650-BCFB-7477A31EAF97}"/>
</file>

<file path=customXml/itemProps4.xml><?xml version="1.0" encoding="utf-8"?>
<ds:datastoreItem xmlns:ds="http://schemas.openxmlformats.org/officeDocument/2006/customXml" ds:itemID="{1768413A-F969-4442-B858-DC38AD503FAD}"/>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770</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3</cp:revision>
  <dcterms:created xsi:type="dcterms:W3CDTF">2025-11-06T08:37:00Z</dcterms:created>
  <dcterms:modified xsi:type="dcterms:W3CDTF">2025-11-06T08:47:00Z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daf4bec2-6d51-4770-8890-216c2e9b8ff8</vt:lpwstr>
  </property>
</Properties>
</file>